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6980BF" w14:textId="77777777" w:rsidR="00F270E2" w:rsidRPr="00F270E2" w:rsidRDefault="00F270E2" w:rsidP="00F270E2">
      <w:pPr>
        <w:spacing w:line="360" w:lineRule="auto"/>
        <w:rPr>
          <w:b/>
          <w:bCs/>
          <w:sz w:val="22"/>
          <w:szCs w:val="22"/>
        </w:rPr>
      </w:pPr>
      <w:r w:rsidRPr="00F270E2">
        <w:rPr>
          <w:b/>
          <w:bCs/>
          <w:sz w:val="22"/>
          <w:szCs w:val="22"/>
        </w:rPr>
        <w:t>Example Learning Agreement</w:t>
      </w:r>
    </w:p>
    <w:p w14:paraId="04222357" w14:textId="765C16FD" w:rsidR="00F270E2" w:rsidRDefault="00F270E2" w:rsidP="00F270E2">
      <w:pPr>
        <w:spacing w:line="360" w:lineRule="auto"/>
        <w:rPr>
          <w:sz w:val="22"/>
          <w:szCs w:val="22"/>
        </w:rPr>
      </w:pPr>
      <w:r w:rsidRPr="00F270E2">
        <w:rPr>
          <w:noProof/>
          <w:sz w:val="22"/>
          <w:szCs w:val="22"/>
        </w:rPr>
        <w:drawing>
          <wp:anchor distT="0" distB="0" distL="114300" distR="114300" simplePos="0" relativeHeight="251658240" behindDoc="0" locked="0" layoutInCell="1" allowOverlap="1" wp14:anchorId="45EAD48E" wp14:editId="27808306">
            <wp:simplePos x="0" y="0"/>
            <wp:positionH relativeFrom="column">
              <wp:posOffset>456565</wp:posOffset>
            </wp:positionH>
            <wp:positionV relativeFrom="paragraph">
              <wp:posOffset>4548</wp:posOffset>
            </wp:positionV>
            <wp:extent cx="8105775" cy="4936490"/>
            <wp:effectExtent l="12700" t="12700" r="9525" b="16510"/>
            <wp:wrapThrough wrapText="bothSides">
              <wp:wrapPolygon edited="0">
                <wp:start x="-34" y="-56"/>
                <wp:lineTo x="-34" y="21617"/>
                <wp:lineTo x="21592" y="21617"/>
                <wp:lineTo x="21592" y="-56"/>
                <wp:lineTo x="-34" y="-56"/>
              </wp:wrapPolygon>
            </wp:wrapThrough>
            <wp:docPr id="1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able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05775" cy="4936490"/>
                    </a:xfrm>
                    <a:prstGeom prst="rect">
                      <a:avLst/>
                    </a:prstGeom>
                    <a:ln>
                      <a:solidFill>
                        <a:prstClr val="black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2"/>
          <w:szCs w:val="22"/>
        </w:rPr>
        <w:br w:type="page"/>
      </w:r>
    </w:p>
    <w:p w14:paraId="7E177D82" w14:textId="5C6E659C" w:rsidR="00F270E2" w:rsidRPr="00F270E2" w:rsidRDefault="00F270E2" w:rsidP="00F270E2">
      <w:pPr>
        <w:spacing w:line="360" w:lineRule="auto"/>
        <w:rPr>
          <w:b/>
          <w:bCs/>
          <w:sz w:val="22"/>
          <w:szCs w:val="22"/>
        </w:rPr>
      </w:pPr>
      <w:r w:rsidRPr="00F270E2">
        <w:rPr>
          <w:b/>
          <w:bCs/>
          <w:sz w:val="22"/>
          <w:szCs w:val="22"/>
        </w:rPr>
        <w:lastRenderedPageBreak/>
        <w:t xml:space="preserve">Example </w:t>
      </w:r>
      <w:r w:rsidR="004C7867">
        <w:rPr>
          <w:b/>
          <w:bCs/>
          <w:sz w:val="22"/>
          <w:szCs w:val="22"/>
        </w:rPr>
        <w:t>L</w:t>
      </w:r>
      <w:r w:rsidRPr="00F270E2">
        <w:rPr>
          <w:b/>
          <w:bCs/>
          <w:sz w:val="22"/>
          <w:szCs w:val="22"/>
        </w:rPr>
        <w:t xml:space="preserve">earning </w:t>
      </w:r>
      <w:r w:rsidR="004C7867">
        <w:rPr>
          <w:b/>
          <w:bCs/>
          <w:sz w:val="22"/>
          <w:szCs w:val="22"/>
        </w:rPr>
        <w:t>D</w:t>
      </w:r>
      <w:r w:rsidRPr="00F270E2">
        <w:rPr>
          <w:b/>
          <w:bCs/>
          <w:sz w:val="22"/>
          <w:szCs w:val="22"/>
        </w:rPr>
        <w:t>iary</w:t>
      </w:r>
    </w:p>
    <w:p w14:paraId="15EEA8C2" w14:textId="3833D1A1" w:rsidR="00F270E2" w:rsidRDefault="00F270E2" w:rsidP="00F270E2">
      <w:pPr>
        <w:spacing w:line="360" w:lineRule="auto"/>
        <w:rPr>
          <w:sz w:val="22"/>
          <w:szCs w:val="22"/>
        </w:rPr>
      </w:pPr>
      <w:r w:rsidRPr="00F270E2">
        <w:rPr>
          <w:noProof/>
          <w:sz w:val="22"/>
          <w:szCs w:val="22"/>
        </w:rPr>
        <w:drawing>
          <wp:anchor distT="0" distB="0" distL="114300" distR="114300" simplePos="0" relativeHeight="251659264" behindDoc="0" locked="0" layoutInCell="1" allowOverlap="1" wp14:anchorId="36FDE322" wp14:editId="6D94E319">
            <wp:simplePos x="0" y="0"/>
            <wp:positionH relativeFrom="column">
              <wp:posOffset>459105</wp:posOffset>
            </wp:positionH>
            <wp:positionV relativeFrom="paragraph">
              <wp:posOffset>32385</wp:posOffset>
            </wp:positionV>
            <wp:extent cx="8092367" cy="4939200"/>
            <wp:effectExtent l="12700" t="12700" r="10795" b="13970"/>
            <wp:wrapThrough wrapText="bothSides">
              <wp:wrapPolygon edited="0">
                <wp:start x="-34" y="-56"/>
                <wp:lineTo x="-34" y="21606"/>
                <wp:lineTo x="21595" y="21606"/>
                <wp:lineTo x="21595" y="-56"/>
                <wp:lineTo x="-34" y="-56"/>
              </wp:wrapPolygon>
            </wp:wrapThrough>
            <wp:docPr id="2" name="Picture 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able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92367" cy="4939200"/>
                    </a:xfrm>
                    <a:prstGeom prst="rect">
                      <a:avLst/>
                    </a:prstGeom>
                    <a:ln>
                      <a:solidFill>
                        <a:prstClr val="black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0CF6C9" w14:textId="1A2BE291" w:rsidR="00F270E2" w:rsidRPr="00F270E2" w:rsidRDefault="00F270E2" w:rsidP="00FF7BFE">
      <w:pPr>
        <w:rPr>
          <w:sz w:val="22"/>
          <w:szCs w:val="22"/>
        </w:rPr>
      </w:pPr>
    </w:p>
    <w:sectPr w:rsidR="00F270E2" w:rsidRPr="00F270E2" w:rsidSect="00F270E2">
      <w:pgSz w:w="16820" w:h="1190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3AB4AA9"/>
    <w:multiLevelType w:val="hybridMultilevel"/>
    <w:tmpl w:val="987A01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3435837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70E2"/>
    <w:rsid w:val="000C1DA9"/>
    <w:rsid w:val="0030752B"/>
    <w:rsid w:val="00426D98"/>
    <w:rsid w:val="004C7867"/>
    <w:rsid w:val="006304E9"/>
    <w:rsid w:val="00C85DF2"/>
    <w:rsid w:val="00EF009E"/>
    <w:rsid w:val="00F270E2"/>
    <w:rsid w:val="00F65211"/>
    <w:rsid w:val="00FD3EB8"/>
    <w:rsid w:val="00FF7B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BDE89D"/>
  <w15:chartTrackingRefBased/>
  <w15:docId w15:val="{78BCFD69-1E49-2A45-9707-944058144B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270E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270E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270E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Joanne Banks</dc:creator>
  <cp:keywords/>
  <dc:description/>
  <cp:lastModifiedBy>Sohan Shah</cp:lastModifiedBy>
  <cp:revision>2</cp:revision>
  <dcterms:created xsi:type="dcterms:W3CDTF">2022-11-13T22:45:00Z</dcterms:created>
  <dcterms:modified xsi:type="dcterms:W3CDTF">2022-11-13T22:45:00Z</dcterms:modified>
</cp:coreProperties>
</file>